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0" w:rsidRPr="00316AC0" w:rsidRDefault="00316AC0" w:rsidP="00316AC0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tLeast"/>
        <w:jc w:val="center"/>
        <w:rPr>
          <w:b/>
          <w:sz w:val="36"/>
          <w:szCs w:val="36"/>
        </w:rPr>
      </w:pPr>
      <w:r w:rsidRPr="00316AC0">
        <w:rPr>
          <w:b/>
          <w:sz w:val="36"/>
          <w:szCs w:val="36"/>
        </w:rPr>
        <w:t>ОБЯВА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sz w:val="14"/>
          <w:szCs w:val="14"/>
        </w:rPr>
      </w:pP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sz w:val="32"/>
          <w:szCs w:val="32"/>
        </w:rPr>
      </w:pPr>
      <w:r w:rsidRPr="00316AC0">
        <w:rPr>
          <w:sz w:val="32"/>
          <w:szCs w:val="32"/>
        </w:rPr>
        <w:t>Община  Гоце Делчев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sz w:val="32"/>
          <w:szCs w:val="32"/>
        </w:rPr>
      </w:pPr>
    </w:p>
    <w:p w:rsidR="00316AC0" w:rsidRPr="00316AC0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right="23"/>
        <w:jc w:val="both"/>
        <w:rPr>
          <w:spacing w:val="-3"/>
          <w:sz w:val="22"/>
          <w:szCs w:val="22"/>
          <w:lang w:val="ru-RU"/>
        </w:rPr>
      </w:pPr>
      <w:r w:rsidRPr="00316AC0">
        <w:rPr>
          <w:spacing w:val="-3"/>
          <w:sz w:val="22"/>
          <w:szCs w:val="22"/>
          <w:lang w:val="ru-RU"/>
        </w:rPr>
        <w:tab/>
        <w:t>На основание чл. 37, ал. 1 и чл. 41, ал. 2 от Закона за общинската собственост и чл. 52, ал. 1 и ал. 2 и чл. 64, ал. 1 и ал. 2 от Наредба № 2 за реда на при</w:t>
      </w:r>
      <w:r w:rsidRPr="00316AC0">
        <w:rPr>
          <w:spacing w:val="-3"/>
          <w:sz w:val="22"/>
          <w:szCs w:val="22"/>
        </w:rPr>
        <w:t xml:space="preserve"> </w:t>
      </w:r>
      <w:r w:rsidRPr="00316AC0">
        <w:rPr>
          <w:spacing w:val="-3"/>
          <w:sz w:val="22"/>
          <w:szCs w:val="22"/>
          <w:lang w:val="ru-RU"/>
        </w:rPr>
        <w:t xml:space="preserve">добиване, управление и разпореждане с общинско имущество, в изпълнение на Решение № 473/31.05.2022 г., прието от Общински съвет град Гоце Делчев 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spacing w:val="-2"/>
          <w:sz w:val="22"/>
          <w:szCs w:val="22"/>
          <w:lang w:val="ru-RU"/>
        </w:rPr>
      </w:pP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2"/>
          <w:szCs w:val="22"/>
        </w:rPr>
      </w:pPr>
      <w:r w:rsidRPr="00316AC0">
        <w:rPr>
          <w:b/>
          <w:bCs/>
          <w:sz w:val="22"/>
          <w:szCs w:val="22"/>
        </w:rPr>
        <w:t>О Б Я В Я В А: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2"/>
          <w:szCs w:val="22"/>
        </w:rPr>
      </w:pPr>
    </w:p>
    <w:p w:rsidR="00316AC0" w:rsidRPr="00316AC0" w:rsidRDefault="00316AC0" w:rsidP="00316AC0">
      <w:pPr>
        <w:jc w:val="both"/>
        <w:rPr>
          <w:spacing w:val="-3"/>
          <w:sz w:val="22"/>
          <w:szCs w:val="22"/>
          <w:lang w:val="ru-RU"/>
        </w:rPr>
      </w:pPr>
      <w:r w:rsidRPr="00316AC0">
        <w:rPr>
          <w:b/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I</w:t>
      </w:r>
      <w:r w:rsidRPr="00316AC0">
        <w:rPr>
          <w:spacing w:val="-2"/>
          <w:sz w:val="22"/>
          <w:szCs w:val="22"/>
        </w:rPr>
        <w:t xml:space="preserve">. </w:t>
      </w:r>
      <w:r w:rsidR="00421A3D">
        <w:rPr>
          <w:spacing w:val="-2"/>
          <w:sz w:val="22"/>
          <w:szCs w:val="22"/>
        </w:rPr>
        <w:t>П</w:t>
      </w:r>
      <w:r w:rsidRPr="00316AC0">
        <w:rPr>
          <w:spacing w:val="-3"/>
          <w:sz w:val="22"/>
          <w:szCs w:val="22"/>
          <w:lang w:val="ru-RU"/>
        </w:rPr>
        <w:t>ублични търгове с явно наддаване за учредяване на възмездно право на строеж за изграждане на следните четири гаража:</w:t>
      </w:r>
    </w:p>
    <w:p w:rsidR="00316AC0" w:rsidRPr="00316AC0" w:rsidRDefault="00316AC0" w:rsidP="00316AC0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val="en-US" w:eastAsia="en-US"/>
        </w:rPr>
      </w:pPr>
    </w:p>
    <w:p w:rsidR="00316AC0" w:rsidRPr="00316AC0" w:rsidRDefault="00316AC0" w:rsidP="00316AC0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val="en-US" w:eastAsia="en-US"/>
        </w:rPr>
      </w:pPr>
      <w:r w:rsidRPr="00316AC0">
        <w:rPr>
          <w:spacing w:val="-3"/>
          <w:sz w:val="22"/>
          <w:szCs w:val="22"/>
          <w:lang w:eastAsia="en-US"/>
        </w:rPr>
        <w:t xml:space="preserve">1. </w:t>
      </w:r>
      <w:r w:rsidRPr="00316AC0">
        <w:rPr>
          <w:spacing w:val="-3"/>
          <w:sz w:val="22"/>
          <w:szCs w:val="22"/>
          <w:lang w:val="ru-RU"/>
        </w:rPr>
        <w:t xml:space="preserve">Гараж /петно № 1/, </w:t>
      </w:r>
      <w:r w:rsidRPr="00316AC0">
        <w:rPr>
          <w:spacing w:val="-3"/>
          <w:sz w:val="22"/>
          <w:szCs w:val="22"/>
          <w:lang w:eastAsia="en-US"/>
        </w:rPr>
        <w:t>на долното ниво, с подход от към улица с о.т. 574 – о.т. 575,</w:t>
      </w:r>
      <w:r w:rsidRPr="00316AC0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със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застроена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площ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от</w:t>
      </w:r>
      <w:proofErr w:type="spellEnd"/>
      <w:r w:rsidRPr="00316AC0">
        <w:rPr>
          <w:spacing w:val="-2"/>
          <w:sz w:val="22"/>
          <w:szCs w:val="22"/>
          <w:lang w:eastAsia="en-US"/>
        </w:rPr>
        <w:t xml:space="preserve"> 1</w:t>
      </w:r>
      <w:r w:rsidRPr="00316AC0">
        <w:rPr>
          <w:spacing w:val="-3"/>
          <w:sz w:val="22"/>
          <w:szCs w:val="22"/>
          <w:lang w:val="en-US" w:eastAsia="en-US"/>
        </w:rPr>
        <w:t>8 /</w:t>
      </w:r>
      <w:r w:rsidRPr="00316AC0">
        <w:rPr>
          <w:spacing w:val="-3"/>
          <w:sz w:val="22"/>
          <w:szCs w:val="22"/>
          <w:lang w:eastAsia="en-US"/>
        </w:rPr>
        <w:t>осемнадесет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квадратни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метра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върху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недвижим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частна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общинска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собственост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представляващ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eastAsia="en-US"/>
        </w:rPr>
        <w:t>17395.501.6064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(седемнадесет хиляди триста деветдесет и пет точка петстотин и едно точка шест хиляди шестдесет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,</w:t>
      </w:r>
      <w:r w:rsidRPr="00316AC0">
        <w:rPr>
          <w:spacing w:val="-3"/>
          <w:sz w:val="22"/>
          <w:szCs w:val="22"/>
          <w:lang w:eastAsia="en-US"/>
        </w:rPr>
        <w:t xml:space="preserve">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целият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имот</w:t>
      </w:r>
      <w:proofErr w:type="spellEnd"/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пло</w:t>
      </w:r>
      <w:proofErr w:type="spellEnd"/>
      <w:r w:rsidRPr="00316AC0">
        <w:rPr>
          <w:sz w:val="22"/>
          <w:szCs w:val="22"/>
          <w:lang w:eastAsia="en-US"/>
        </w:rPr>
        <w:t>щ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скица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78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(седемдесет и осем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 xml:space="preserve"> квадратни метра,</w:t>
      </w:r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предназначение</w:t>
      </w:r>
      <w:proofErr w:type="spellEnd"/>
      <w:r w:rsidRPr="00316AC0">
        <w:rPr>
          <w:sz w:val="22"/>
          <w:szCs w:val="22"/>
          <w:lang w:eastAsia="en-US"/>
        </w:rPr>
        <w:t xml:space="preserve"> на територията: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Урбанизирана</w:t>
      </w:r>
      <w:r w:rsidRPr="00316AC0">
        <w:rPr>
          <w:sz w:val="22"/>
          <w:szCs w:val="22"/>
          <w:lang w:val="en-US" w:eastAsia="en-US"/>
        </w:rPr>
        <w:t xml:space="preserve"> и </w:t>
      </w:r>
      <w:proofErr w:type="spellStart"/>
      <w:r w:rsidRPr="00316AC0">
        <w:rPr>
          <w:sz w:val="22"/>
          <w:szCs w:val="22"/>
          <w:lang w:val="en-US" w:eastAsia="en-US"/>
        </w:rPr>
        <w:t>начин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на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ползване</w:t>
      </w:r>
      <w:proofErr w:type="spellEnd"/>
      <w:r w:rsidRPr="00316AC0">
        <w:rPr>
          <w:sz w:val="22"/>
          <w:szCs w:val="22"/>
          <w:lang w:eastAsia="en-US"/>
        </w:rPr>
        <w:t>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За автогараж</w:t>
      </w:r>
      <w:r w:rsidRPr="00316AC0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316AC0">
        <w:rPr>
          <w:spacing w:val="-3"/>
          <w:sz w:val="22"/>
          <w:szCs w:val="22"/>
          <w:lang w:eastAsia="en-US"/>
        </w:rPr>
        <w:t>Благоевградска област, община Гоце Делчев, град Гоце Делчев, п.к. 2900, ул. Неофит Бозвели, предишен идентификатор: 17395.501.9094; 17395.501.6057, номер по предходен план: урегулиран поземлен имот 17 /седемнадесет/ от квартал 65 /шестдесет и пет/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17395.501.9094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девет хиляди деветдесет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;</w:t>
      </w:r>
      <w:r w:rsidRPr="00316A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AC0">
        <w:rPr>
          <w:sz w:val="22"/>
          <w:szCs w:val="22"/>
          <w:lang w:eastAsia="en-US"/>
        </w:rPr>
        <w:t>поземлен имот с идентификатор 17395.501.6063 (седемнадесет хиляди триста деветдесет и пет точка петстотин и едно точка шест хиляди шестдесет и три); поземлен имот с идентификатор 17395.501.9100 (седемнадесет хиляди триста деветдесет и пет точка петстотин и едно точка девет хиляди и сто);</w:t>
      </w:r>
      <w:r w:rsidRPr="00316AC0">
        <w:rPr>
          <w:spacing w:val="-3"/>
          <w:sz w:val="22"/>
          <w:szCs w:val="22"/>
          <w:lang w:eastAsia="en-US"/>
        </w:rPr>
        <w:t xml:space="preserve"> поземлен имот с идентификатор 17395.501.2192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две хиляди сто деветдесет и две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pacing w:val="-3"/>
          <w:sz w:val="22"/>
          <w:szCs w:val="22"/>
          <w:lang w:eastAsia="en-US"/>
        </w:rPr>
        <w:t>, при</w:t>
      </w:r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начална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тръжна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цена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за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в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размер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val="en-US" w:eastAsia="en-US"/>
        </w:rPr>
        <w:t>1</w:t>
      </w:r>
      <w:r w:rsidRPr="00316AC0">
        <w:rPr>
          <w:spacing w:val="-3"/>
          <w:sz w:val="22"/>
          <w:szCs w:val="22"/>
          <w:lang w:eastAsia="en-US"/>
        </w:rPr>
        <w:t>3</w:t>
      </w:r>
      <w:r w:rsidRPr="00316AC0">
        <w:rPr>
          <w:spacing w:val="-3"/>
          <w:sz w:val="22"/>
          <w:szCs w:val="22"/>
          <w:lang w:val="en-US" w:eastAsia="en-US"/>
        </w:rPr>
        <w:t>00 /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хиляда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и </w:t>
      </w:r>
      <w:r w:rsidRPr="00316AC0">
        <w:rPr>
          <w:spacing w:val="-3"/>
          <w:sz w:val="22"/>
          <w:szCs w:val="22"/>
          <w:lang w:eastAsia="en-US"/>
        </w:rPr>
        <w:t>триста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лева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>.</w:t>
      </w:r>
    </w:p>
    <w:p w:rsidR="00316AC0" w:rsidRPr="00316AC0" w:rsidRDefault="00316AC0" w:rsidP="00316AC0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val="en-US" w:eastAsia="en-US"/>
        </w:rPr>
      </w:pPr>
      <w:r w:rsidRPr="00316AC0">
        <w:rPr>
          <w:spacing w:val="-3"/>
          <w:sz w:val="22"/>
          <w:szCs w:val="22"/>
          <w:lang w:eastAsia="en-US"/>
        </w:rPr>
        <w:t xml:space="preserve">2. </w:t>
      </w:r>
      <w:r w:rsidRPr="00316AC0">
        <w:rPr>
          <w:spacing w:val="-3"/>
          <w:sz w:val="22"/>
          <w:szCs w:val="22"/>
          <w:lang w:val="ru-RU"/>
        </w:rPr>
        <w:t xml:space="preserve">Гараж /петно № 2/, </w:t>
      </w:r>
      <w:r w:rsidRPr="00316AC0">
        <w:rPr>
          <w:spacing w:val="-3"/>
          <w:sz w:val="22"/>
          <w:szCs w:val="22"/>
          <w:lang w:eastAsia="en-US"/>
        </w:rPr>
        <w:t>на долното ниво, с подход от към улица с о.т. 574 – о.т. 575,</w:t>
      </w:r>
      <w:r w:rsidRPr="00316AC0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със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застроена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площ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от</w:t>
      </w:r>
      <w:proofErr w:type="spellEnd"/>
      <w:r w:rsidRPr="00316AC0">
        <w:rPr>
          <w:spacing w:val="-2"/>
          <w:sz w:val="22"/>
          <w:szCs w:val="22"/>
          <w:lang w:eastAsia="en-US"/>
        </w:rPr>
        <w:t xml:space="preserve"> 1</w:t>
      </w:r>
      <w:r w:rsidRPr="00316AC0">
        <w:rPr>
          <w:spacing w:val="-3"/>
          <w:sz w:val="22"/>
          <w:szCs w:val="22"/>
          <w:lang w:val="en-US" w:eastAsia="en-US"/>
        </w:rPr>
        <w:t>8 /</w:t>
      </w:r>
      <w:r w:rsidRPr="00316AC0">
        <w:rPr>
          <w:spacing w:val="-3"/>
          <w:sz w:val="22"/>
          <w:szCs w:val="22"/>
          <w:lang w:eastAsia="en-US"/>
        </w:rPr>
        <w:t>осемнадесет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квадратни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метра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върху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недвижим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частна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общинска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собственост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представляващ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eastAsia="en-US"/>
        </w:rPr>
        <w:t>17395.501.6064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(седемнадесет хиляди триста деветдесет и пет точка петстотин и едно точка шест хиляди шестдесет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,</w:t>
      </w:r>
      <w:r w:rsidRPr="00316AC0">
        <w:rPr>
          <w:spacing w:val="-3"/>
          <w:sz w:val="22"/>
          <w:szCs w:val="22"/>
          <w:lang w:eastAsia="en-US"/>
        </w:rPr>
        <w:t xml:space="preserve">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целият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имот</w:t>
      </w:r>
      <w:proofErr w:type="spellEnd"/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пло</w:t>
      </w:r>
      <w:proofErr w:type="spellEnd"/>
      <w:r w:rsidRPr="00316AC0">
        <w:rPr>
          <w:sz w:val="22"/>
          <w:szCs w:val="22"/>
          <w:lang w:eastAsia="en-US"/>
        </w:rPr>
        <w:t>щ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скица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78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(седемдесет и осем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 xml:space="preserve"> квадратни метра,</w:t>
      </w:r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предназначение</w:t>
      </w:r>
      <w:proofErr w:type="spellEnd"/>
      <w:r w:rsidRPr="00316AC0">
        <w:rPr>
          <w:sz w:val="22"/>
          <w:szCs w:val="22"/>
          <w:lang w:eastAsia="en-US"/>
        </w:rPr>
        <w:t xml:space="preserve"> на територията: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Урбанизирана</w:t>
      </w:r>
      <w:r w:rsidRPr="00316AC0">
        <w:rPr>
          <w:sz w:val="22"/>
          <w:szCs w:val="22"/>
          <w:lang w:val="en-US" w:eastAsia="en-US"/>
        </w:rPr>
        <w:t xml:space="preserve"> и </w:t>
      </w:r>
      <w:proofErr w:type="spellStart"/>
      <w:r w:rsidRPr="00316AC0">
        <w:rPr>
          <w:sz w:val="22"/>
          <w:szCs w:val="22"/>
          <w:lang w:val="en-US" w:eastAsia="en-US"/>
        </w:rPr>
        <w:t>начин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на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ползване</w:t>
      </w:r>
      <w:proofErr w:type="spellEnd"/>
      <w:r w:rsidRPr="00316AC0">
        <w:rPr>
          <w:sz w:val="22"/>
          <w:szCs w:val="22"/>
          <w:lang w:eastAsia="en-US"/>
        </w:rPr>
        <w:t>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За автогараж</w:t>
      </w:r>
      <w:r w:rsidRPr="00316AC0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316AC0">
        <w:rPr>
          <w:spacing w:val="-3"/>
          <w:sz w:val="22"/>
          <w:szCs w:val="22"/>
          <w:lang w:eastAsia="en-US"/>
        </w:rPr>
        <w:t>Благоевградска област, община Гоце Делчев, град Гоце Делчев, п.к. 2900, ул. Неофит Бозвели, предишен идентификатор: 17395.501.9094; 17395.501.6057, номер по предходен план: урегулиран поземлен имот 17 /седемнадесет/ от квартал 65 /шестдесет и пет/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17395.501.9094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девет хиляди деветдесет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;</w:t>
      </w:r>
      <w:r w:rsidRPr="00316A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AC0">
        <w:rPr>
          <w:sz w:val="22"/>
          <w:szCs w:val="22"/>
          <w:lang w:eastAsia="en-US"/>
        </w:rPr>
        <w:t>поземлен имот с идентификатор 17395.501.6063 (седемнадесет хиляди триста деветдесет и пет точка петстотин и едно точка шест хиляди шестдесет и три); поземлен имот с идентификатор 17395.501.9100 (седемнадесет хиляди триста деветдесет и пет точка петстотин и едно точка девет хиляди и сто);</w:t>
      </w:r>
      <w:r w:rsidRPr="00316AC0">
        <w:rPr>
          <w:spacing w:val="-3"/>
          <w:sz w:val="22"/>
          <w:szCs w:val="22"/>
          <w:lang w:eastAsia="en-US"/>
        </w:rPr>
        <w:t xml:space="preserve"> поземлен имот с идентификатор 17395.501.2192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две хиляди сто деветдесет и две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pacing w:val="-3"/>
          <w:sz w:val="22"/>
          <w:szCs w:val="22"/>
          <w:lang w:eastAsia="en-US"/>
        </w:rPr>
        <w:t>, при</w:t>
      </w:r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начална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тръжна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цена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в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размер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val="en-US" w:eastAsia="en-US"/>
        </w:rPr>
        <w:t>1</w:t>
      </w:r>
      <w:r w:rsidRPr="00316AC0">
        <w:rPr>
          <w:spacing w:val="-3"/>
          <w:sz w:val="22"/>
          <w:szCs w:val="22"/>
          <w:lang w:eastAsia="en-US"/>
        </w:rPr>
        <w:t>3</w:t>
      </w:r>
      <w:r w:rsidRPr="00316AC0">
        <w:rPr>
          <w:spacing w:val="-3"/>
          <w:sz w:val="22"/>
          <w:szCs w:val="22"/>
          <w:lang w:val="en-US" w:eastAsia="en-US"/>
        </w:rPr>
        <w:t>00 /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хиляда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и </w:t>
      </w:r>
      <w:r w:rsidRPr="00316AC0">
        <w:rPr>
          <w:spacing w:val="-3"/>
          <w:sz w:val="22"/>
          <w:szCs w:val="22"/>
          <w:lang w:eastAsia="en-US"/>
        </w:rPr>
        <w:t>триста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лева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>.</w:t>
      </w:r>
    </w:p>
    <w:p w:rsidR="00316AC0" w:rsidRPr="00316AC0" w:rsidRDefault="00316AC0" w:rsidP="00316AC0">
      <w:pPr>
        <w:widowControl/>
        <w:autoSpaceDE/>
        <w:autoSpaceDN/>
        <w:adjustRightInd/>
        <w:ind w:firstLine="708"/>
        <w:jc w:val="both"/>
        <w:rPr>
          <w:color w:val="FF0000"/>
          <w:spacing w:val="-3"/>
          <w:sz w:val="22"/>
          <w:szCs w:val="22"/>
          <w:lang w:val="en-US" w:eastAsia="en-US"/>
        </w:rPr>
      </w:pPr>
      <w:r w:rsidRPr="00316AC0">
        <w:rPr>
          <w:spacing w:val="-3"/>
          <w:sz w:val="22"/>
          <w:szCs w:val="22"/>
          <w:lang w:val="ru-RU"/>
        </w:rPr>
        <w:t xml:space="preserve">3. Гараж /петно № 3/, </w:t>
      </w:r>
      <w:r w:rsidRPr="00316AC0">
        <w:rPr>
          <w:spacing w:val="-3"/>
          <w:sz w:val="22"/>
          <w:szCs w:val="22"/>
          <w:lang w:eastAsia="en-US"/>
        </w:rPr>
        <w:t>на горното ниво, с подход от към улица с о.т. 769 – о.т. 770,</w:t>
      </w:r>
      <w:r w:rsidRPr="00316AC0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със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застроена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площ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от</w:t>
      </w:r>
      <w:proofErr w:type="spellEnd"/>
      <w:r w:rsidRPr="00316AC0">
        <w:rPr>
          <w:spacing w:val="-2"/>
          <w:sz w:val="22"/>
          <w:szCs w:val="22"/>
          <w:lang w:eastAsia="en-US"/>
        </w:rPr>
        <w:t xml:space="preserve"> 1</w:t>
      </w:r>
      <w:r w:rsidRPr="00316AC0">
        <w:rPr>
          <w:spacing w:val="-3"/>
          <w:sz w:val="22"/>
          <w:szCs w:val="22"/>
          <w:lang w:val="en-US" w:eastAsia="en-US"/>
        </w:rPr>
        <w:t>8 /</w:t>
      </w:r>
      <w:r w:rsidRPr="00316AC0">
        <w:rPr>
          <w:spacing w:val="-3"/>
          <w:sz w:val="22"/>
          <w:szCs w:val="22"/>
          <w:lang w:eastAsia="en-US"/>
        </w:rPr>
        <w:t>осемнадесет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квадратни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метра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върху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недвижим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частна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общинска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собственост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представляващ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eastAsia="en-US"/>
        </w:rPr>
        <w:t>17395.501.6064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(седемнадесет хиляди триста деветдесет и пет точка петстотин и едно точка шест хиляди шестдесет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,</w:t>
      </w:r>
      <w:r w:rsidRPr="00316AC0">
        <w:rPr>
          <w:spacing w:val="-3"/>
          <w:sz w:val="22"/>
          <w:szCs w:val="22"/>
          <w:lang w:eastAsia="en-US"/>
        </w:rPr>
        <w:t xml:space="preserve">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целият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имот</w:t>
      </w:r>
      <w:proofErr w:type="spellEnd"/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пло</w:t>
      </w:r>
      <w:proofErr w:type="spellEnd"/>
      <w:r w:rsidRPr="00316AC0">
        <w:rPr>
          <w:sz w:val="22"/>
          <w:szCs w:val="22"/>
          <w:lang w:eastAsia="en-US"/>
        </w:rPr>
        <w:t>щ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скица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78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(седемдесет и осем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 xml:space="preserve"> квадратни метра,</w:t>
      </w:r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предназначение</w:t>
      </w:r>
      <w:proofErr w:type="spellEnd"/>
      <w:r w:rsidRPr="00316AC0">
        <w:rPr>
          <w:sz w:val="22"/>
          <w:szCs w:val="22"/>
          <w:lang w:eastAsia="en-US"/>
        </w:rPr>
        <w:t xml:space="preserve"> на територията: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Урбанизирана</w:t>
      </w:r>
      <w:r w:rsidRPr="00316AC0">
        <w:rPr>
          <w:sz w:val="22"/>
          <w:szCs w:val="22"/>
          <w:lang w:val="en-US" w:eastAsia="en-US"/>
        </w:rPr>
        <w:t xml:space="preserve"> и </w:t>
      </w:r>
      <w:proofErr w:type="spellStart"/>
      <w:r w:rsidRPr="00316AC0">
        <w:rPr>
          <w:sz w:val="22"/>
          <w:szCs w:val="22"/>
          <w:lang w:val="en-US" w:eastAsia="en-US"/>
        </w:rPr>
        <w:t>начин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на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ползване</w:t>
      </w:r>
      <w:proofErr w:type="spellEnd"/>
      <w:r w:rsidRPr="00316AC0">
        <w:rPr>
          <w:sz w:val="22"/>
          <w:szCs w:val="22"/>
          <w:lang w:eastAsia="en-US"/>
        </w:rPr>
        <w:t>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За автогараж</w:t>
      </w:r>
      <w:r w:rsidRPr="00316AC0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316AC0">
        <w:rPr>
          <w:spacing w:val="-3"/>
          <w:sz w:val="22"/>
          <w:szCs w:val="22"/>
          <w:lang w:eastAsia="en-US"/>
        </w:rPr>
        <w:t xml:space="preserve">Благоевградска област, община Гоце Делчев, град Гоце Делчев, п.к. 2900, ул. Неофит Бозвели, предишен идентификатор: 17395.501.9094; 17395.501.6057, номер по предходен план: урегулиран поземлен имот 17 /седемнадесет/ от квартал 65 /шестдесет и пет/ по плана на град Гоце Делчев, утвърден с Решение № 285 от 24.11.2009 г. на Общински съвет град Гоце Делчев, при </w:t>
      </w:r>
      <w:r w:rsidRPr="00316AC0">
        <w:rPr>
          <w:spacing w:val="-3"/>
          <w:sz w:val="22"/>
          <w:szCs w:val="22"/>
          <w:lang w:eastAsia="en-US"/>
        </w:rPr>
        <w:lastRenderedPageBreak/>
        <w:t>граници /съседи/ на имота: поземлен имот с идентификатор 17395.501.9094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девет хиляди деветдесет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;</w:t>
      </w:r>
      <w:r w:rsidRPr="00316A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AC0">
        <w:rPr>
          <w:sz w:val="22"/>
          <w:szCs w:val="22"/>
          <w:lang w:eastAsia="en-US"/>
        </w:rPr>
        <w:t>поземлен имот с идентификатор 17395.501.6063 (седемнадесет хиляди триста деветдесет и пет точка петстотин и едно точка шест хиляди шестдесет и три); поземлен имот с идентификатор 17395.501.9100 (седемнадесет хиляди триста деветдесет и пет точка петстотин и едно точка девет хиляди и сто);</w:t>
      </w:r>
      <w:r w:rsidRPr="00316AC0">
        <w:rPr>
          <w:spacing w:val="-3"/>
          <w:sz w:val="22"/>
          <w:szCs w:val="22"/>
          <w:lang w:eastAsia="en-US"/>
        </w:rPr>
        <w:t xml:space="preserve"> поземлен имот с идентификатор 17395.501.2192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две хиляди сто деветдесет и две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pacing w:val="-3"/>
          <w:sz w:val="22"/>
          <w:szCs w:val="22"/>
          <w:lang w:eastAsia="en-US"/>
        </w:rPr>
        <w:t>, при</w:t>
      </w:r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начална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тръжна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цена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в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размер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val="en-US" w:eastAsia="en-US"/>
        </w:rPr>
        <w:t>1</w:t>
      </w:r>
      <w:r w:rsidRPr="00316AC0">
        <w:rPr>
          <w:spacing w:val="-3"/>
          <w:sz w:val="22"/>
          <w:szCs w:val="22"/>
          <w:lang w:eastAsia="en-US"/>
        </w:rPr>
        <w:t>3</w:t>
      </w:r>
      <w:r w:rsidRPr="00316AC0">
        <w:rPr>
          <w:spacing w:val="-3"/>
          <w:sz w:val="22"/>
          <w:szCs w:val="22"/>
          <w:lang w:val="en-US" w:eastAsia="en-US"/>
        </w:rPr>
        <w:t>00 /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хиляда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и </w:t>
      </w:r>
      <w:r w:rsidRPr="00316AC0">
        <w:rPr>
          <w:spacing w:val="-3"/>
          <w:sz w:val="22"/>
          <w:szCs w:val="22"/>
          <w:lang w:eastAsia="en-US"/>
        </w:rPr>
        <w:t>триста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лева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>.</w:t>
      </w:r>
    </w:p>
    <w:p w:rsidR="00316AC0" w:rsidRPr="00316AC0" w:rsidRDefault="00316AC0" w:rsidP="00316AC0">
      <w:pPr>
        <w:widowControl/>
        <w:autoSpaceDE/>
        <w:autoSpaceDN/>
        <w:adjustRightInd/>
        <w:ind w:firstLine="708"/>
        <w:jc w:val="both"/>
        <w:rPr>
          <w:spacing w:val="-3"/>
          <w:sz w:val="22"/>
          <w:szCs w:val="22"/>
          <w:lang w:eastAsia="en-US"/>
        </w:rPr>
      </w:pPr>
      <w:r w:rsidRPr="00316AC0">
        <w:rPr>
          <w:spacing w:val="-3"/>
          <w:sz w:val="22"/>
          <w:szCs w:val="22"/>
          <w:lang w:val="ru-RU"/>
        </w:rPr>
        <w:t xml:space="preserve">4. Гараж /петно № 4/, </w:t>
      </w:r>
      <w:r w:rsidRPr="00316AC0">
        <w:rPr>
          <w:spacing w:val="-3"/>
          <w:sz w:val="22"/>
          <w:szCs w:val="22"/>
          <w:lang w:eastAsia="en-US"/>
        </w:rPr>
        <w:t>на горното ниво, с подход от към улица с о.т. 769 – о.т. 770,</w:t>
      </w:r>
      <w:r w:rsidRPr="00316AC0">
        <w:rPr>
          <w:spacing w:val="-3"/>
          <w:sz w:val="22"/>
          <w:szCs w:val="22"/>
          <w:lang w:val="ru-RU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със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застроена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площ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от</w:t>
      </w:r>
      <w:proofErr w:type="spellEnd"/>
      <w:r w:rsidRPr="00316AC0">
        <w:rPr>
          <w:spacing w:val="-2"/>
          <w:sz w:val="22"/>
          <w:szCs w:val="22"/>
          <w:lang w:eastAsia="en-US"/>
        </w:rPr>
        <w:t xml:space="preserve"> 1</w:t>
      </w:r>
      <w:r w:rsidRPr="00316AC0">
        <w:rPr>
          <w:spacing w:val="-3"/>
          <w:sz w:val="22"/>
          <w:szCs w:val="22"/>
          <w:lang w:val="en-US" w:eastAsia="en-US"/>
        </w:rPr>
        <w:t>8 /</w:t>
      </w:r>
      <w:r w:rsidRPr="00316AC0">
        <w:rPr>
          <w:spacing w:val="-3"/>
          <w:sz w:val="22"/>
          <w:szCs w:val="22"/>
          <w:lang w:eastAsia="en-US"/>
        </w:rPr>
        <w:t>осемнадесет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квадратни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метра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върху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недвижим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частна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общинска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собственост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,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представляващ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поземлен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имот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идентификатор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eastAsia="en-US"/>
        </w:rPr>
        <w:t>17395.501.6064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(седемнадесет хиляди триста деветдесет и пет точка петстотин и едно точка шест хиляди шестдесет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,</w:t>
      </w:r>
      <w:r w:rsidRPr="00316AC0">
        <w:rPr>
          <w:spacing w:val="-3"/>
          <w:sz w:val="22"/>
          <w:szCs w:val="22"/>
          <w:lang w:eastAsia="en-US"/>
        </w:rPr>
        <w:t xml:space="preserve">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целият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имот</w:t>
      </w:r>
      <w:proofErr w:type="spellEnd"/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пло</w:t>
      </w:r>
      <w:proofErr w:type="spellEnd"/>
      <w:r w:rsidRPr="00316AC0">
        <w:rPr>
          <w:sz w:val="22"/>
          <w:szCs w:val="22"/>
          <w:lang w:eastAsia="en-US"/>
        </w:rPr>
        <w:t>щ</w:t>
      </w:r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скица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78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(седемдесет и осем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 xml:space="preserve"> квадратни метра,</w:t>
      </w:r>
      <w:r w:rsidRPr="00316AC0">
        <w:rPr>
          <w:sz w:val="22"/>
          <w:szCs w:val="22"/>
          <w:lang w:val="en-US" w:eastAsia="en-US"/>
        </w:rPr>
        <w:t xml:space="preserve"> с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предназначение</w:t>
      </w:r>
      <w:proofErr w:type="spellEnd"/>
      <w:r w:rsidRPr="00316AC0">
        <w:rPr>
          <w:sz w:val="22"/>
          <w:szCs w:val="22"/>
          <w:lang w:eastAsia="en-US"/>
        </w:rPr>
        <w:t xml:space="preserve"> на територията: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Урбанизирана</w:t>
      </w:r>
      <w:r w:rsidRPr="00316AC0">
        <w:rPr>
          <w:sz w:val="22"/>
          <w:szCs w:val="22"/>
          <w:lang w:val="en-US" w:eastAsia="en-US"/>
        </w:rPr>
        <w:t xml:space="preserve"> и </w:t>
      </w:r>
      <w:proofErr w:type="spellStart"/>
      <w:r w:rsidRPr="00316AC0">
        <w:rPr>
          <w:sz w:val="22"/>
          <w:szCs w:val="22"/>
          <w:lang w:val="en-US" w:eastAsia="en-US"/>
        </w:rPr>
        <w:t>начин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на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трайно</w:t>
      </w:r>
      <w:proofErr w:type="spellEnd"/>
      <w:r w:rsidRPr="00316AC0">
        <w:rPr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z w:val="22"/>
          <w:szCs w:val="22"/>
          <w:lang w:val="en-US" w:eastAsia="en-US"/>
        </w:rPr>
        <w:t>ползване</w:t>
      </w:r>
      <w:proofErr w:type="spellEnd"/>
      <w:r w:rsidRPr="00316AC0">
        <w:rPr>
          <w:sz w:val="22"/>
          <w:szCs w:val="22"/>
          <w:lang w:eastAsia="en-US"/>
        </w:rPr>
        <w:t>:</w:t>
      </w:r>
      <w:r w:rsidRPr="00316AC0">
        <w:rPr>
          <w:sz w:val="22"/>
          <w:szCs w:val="22"/>
          <w:lang w:val="en-US" w:eastAsia="en-US"/>
        </w:rPr>
        <w:t xml:space="preserve"> </w:t>
      </w:r>
      <w:r w:rsidRPr="00316AC0">
        <w:rPr>
          <w:sz w:val="22"/>
          <w:szCs w:val="22"/>
          <w:lang w:eastAsia="en-US"/>
        </w:rPr>
        <w:t>За автогараж</w:t>
      </w:r>
      <w:r w:rsidRPr="00316AC0">
        <w:rPr>
          <w:rFonts w:eastAsia="Calibri"/>
          <w:sz w:val="22"/>
          <w:szCs w:val="22"/>
          <w:lang w:eastAsia="en-US"/>
        </w:rPr>
        <w:t xml:space="preserve">, с административен адрес: </w:t>
      </w:r>
      <w:r w:rsidRPr="00316AC0">
        <w:rPr>
          <w:spacing w:val="-3"/>
          <w:sz w:val="22"/>
          <w:szCs w:val="22"/>
          <w:lang w:eastAsia="en-US"/>
        </w:rPr>
        <w:t>Благоевградска област, община Гоце Делчев, град Гоце Делчев, п.к. 2900, ул. Неофит Бозвели, предишен идентификатор: 17395.501.9094; 17395.501.6057, номер по предходен план: урегулиран поземлен имот 17 /седемнадесет/ от квартал 65 /шестдесет и пет/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17395.501.9094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девет хиляди деветдесет и четири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z w:val="22"/>
          <w:szCs w:val="22"/>
          <w:lang w:eastAsia="en-US"/>
        </w:rPr>
        <w:t>;</w:t>
      </w:r>
      <w:r w:rsidRPr="00316A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16AC0">
        <w:rPr>
          <w:sz w:val="22"/>
          <w:szCs w:val="22"/>
          <w:lang w:eastAsia="en-US"/>
        </w:rPr>
        <w:t>поземлен имот с идентификатор 17395.501.6063 (седемнадесет хиляди триста деветдесет и пет точка петстотин и едно точка шест хиляди шестдесет и три); поземлен имот с идентификатор 17395.501.9100 (седемнадесет хиляди триста деветдесет и пет точка петстотин и едно точка девет хиляди и сто);</w:t>
      </w:r>
      <w:r w:rsidRPr="00316AC0">
        <w:rPr>
          <w:spacing w:val="-3"/>
          <w:sz w:val="22"/>
          <w:szCs w:val="22"/>
          <w:lang w:eastAsia="en-US"/>
        </w:rPr>
        <w:t xml:space="preserve"> поземлен имот с идентификатор 17395.501.2192</w:t>
      </w:r>
      <w:r w:rsidRPr="00316AC0">
        <w:rPr>
          <w:sz w:val="22"/>
          <w:szCs w:val="22"/>
          <w:lang w:val="en-US" w:eastAsia="en-US"/>
        </w:rPr>
        <w:t xml:space="preserve"> (</w:t>
      </w:r>
      <w:r w:rsidRPr="00316AC0">
        <w:rPr>
          <w:sz w:val="22"/>
          <w:szCs w:val="22"/>
          <w:lang w:eastAsia="en-US"/>
        </w:rPr>
        <w:t>седемнадесет хиляди триста деветдесет и пет точка петстотин и едно точка две хиляди сто деветдесет и две</w:t>
      </w:r>
      <w:r w:rsidRPr="00316AC0">
        <w:rPr>
          <w:sz w:val="22"/>
          <w:szCs w:val="22"/>
          <w:lang w:val="en-US" w:eastAsia="en-US"/>
        </w:rPr>
        <w:t>)</w:t>
      </w:r>
      <w:r w:rsidRPr="00316AC0">
        <w:rPr>
          <w:spacing w:val="-3"/>
          <w:sz w:val="22"/>
          <w:szCs w:val="22"/>
          <w:lang w:eastAsia="en-US"/>
        </w:rPr>
        <w:t>, при</w:t>
      </w:r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начална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тръжна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цена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в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размер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316AC0">
        <w:rPr>
          <w:spacing w:val="-2"/>
          <w:sz w:val="22"/>
          <w:szCs w:val="22"/>
          <w:lang w:val="en-US" w:eastAsia="en-US"/>
        </w:rPr>
        <w:t>на</w:t>
      </w:r>
      <w:proofErr w:type="spellEnd"/>
      <w:r w:rsidRPr="00316AC0">
        <w:rPr>
          <w:spacing w:val="-2"/>
          <w:sz w:val="22"/>
          <w:szCs w:val="22"/>
          <w:lang w:val="en-US" w:eastAsia="en-US"/>
        </w:rPr>
        <w:t xml:space="preserve"> </w:t>
      </w:r>
      <w:r w:rsidRPr="00316AC0">
        <w:rPr>
          <w:spacing w:val="-3"/>
          <w:sz w:val="22"/>
          <w:szCs w:val="22"/>
          <w:lang w:val="en-US" w:eastAsia="en-US"/>
        </w:rPr>
        <w:t>1</w:t>
      </w:r>
      <w:r w:rsidRPr="00316AC0">
        <w:rPr>
          <w:spacing w:val="-3"/>
          <w:sz w:val="22"/>
          <w:szCs w:val="22"/>
          <w:lang w:eastAsia="en-US"/>
        </w:rPr>
        <w:t>3</w:t>
      </w:r>
      <w:r w:rsidRPr="00316AC0">
        <w:rPr>
          <w:spacing w:val="-3"/>
          <w:sz w:val="22"/>
          <w:szCs w:val="22"/>
          <w:lang w:val="en-US" w:eastAsia="en-US"/>
        </w:rPr>
        <w:t>00 /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хиляда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 xml:space="preserve"> и </w:t>
      </w:r>
      <w:r w:rsidRPr="00316AC0">
        <w:rPr>
          <w:spacing w:val="-3"/>
          <w:sz w:val="22"/>
          <w:szCs w:val="22"/>
          <w:lang w:eastAsia="en-US"/>
        </w:rPr>
        <w:t>триста</w:t>
      </w:r>
      <w:r w:rsidRPr="00316AC0">
        <w:rPr>
          <w:spacing w:val="-3"/>
          <w:sz w:val="22"/>
          <w:szCs w:val="22"/>
          <w:lang w:val="en-US" w:eastAsia="en-US"/>
        </w:rPr>
        <w:t xml:space="preserve">/ </w:t>
      </w:r>
      <w:proofErr w:type="spellStart"/>
      <w:r w:rsidRPr="00316AC0">
        <w:rPr>
          <w:spacing w:val="-3"/>
          <w:sz w:val="22"/>
          <w:szCs w:val="22"/>
          <w:lang w:val="en-US" w:eastAsia="en-US"/>
        </w:rPr>
        <w:t>лева</w:t>
      </w:r>
      <w:proofErr w:type="spellEnd"/>
      <w:r w:rsidRPr="00316AC0">
        <w:rPr>
          <w:spacing w:val="-3"/>
          <w:sz w:val="22"/>
          <w:szCs w:val="22"/>
          <w:lang w:val="en-US" w:eastAsia="en-US"/>
        </w:rPr>
        <w:t>.</w:t>
      </w:r>
    </w:p>
    <w:p w:rsidR="00316AC0" w:rsidRPr="00316AC0" w:rsidRDefault="00316AC0" w:rsidP="00316AC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pacing w:line="240" w:lineRule="atLeast"/>
        <w:jc w:val="both"/>
        <w:rPr>
          <w:spacing w:val="-3"/>
          <w:sz w:val="22"/>
          <w:szCs w:val="22"/>
          <w:lang w:eastAsia="en-US"/>
        </w:rPr>
      </w:pPr>
      <w:r w:rsidRPr="00316AC0">
        <w:rPr>
          <w:spacing w:val="-3"/>
          <w:sz w:val="22"/>
          <w:szCs w:val="22"/>
          <w:lang w:eastAsia="en-US"/>
        </w:rPr>
        <w:tab/>
      </w:r>
      <w:r w:rsidRPr="00316AC0">
        <w:rPr>
          <w:spacing w:val="-3"/>
          <w:sz w:val="22"/>
          <w:szCs w:val="22"/>
          <w:lang w:val="en-US" w:eastAsia="en-US"/>
        </w:rPr>
        <w:t>II</w:t>
      </w:r>
      <w:r w:rsidRPr="00316AC0">
        <w:rPr>
          <w:spacing w:val="-3"/>
          <w:sz w:val="22"/>
          <w:szCs w:val="22"/>
          <w:lang w:eastAsia="en-US"/>
        </w:rPr>
        <w:t>. Всеки участник може да спечели правото за изграждане само на един гараж.</w:t>
      </w:r>
    </w:p>
    <w:p w:rsidR="00316AC0" w:rsidRPr="00316AC0" w:rsidRDefault="00316AC0" w:rsidP="00316AC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/>
        <w:autoSpaceDN/>
        <w:adjustRightInd/>
        <w:spacing w:line="240" w:lineRule="atLeast"/>
        <w:jc w:val="both"/>
        <w:rPr>
          <w:spacing w:val="-3"/>
          <w:sz w:val="22"/>
          <w:szCs w:val="22"/>
          <w:lang w:eastAsia="en-US"/>
        </w:rPr>
      </w:pPr>
      <w:r w:rsidRPr="00316AC0">
        <w:rPr>
          <w:spacing w:val="-3"/>
          <w:sz w:val="22"/>
          <w:szCs w:val="22"/>
          <w:lang w:eastAsia="en-US"/>
        </w:rPr>
        <w:tab/>
      </w:r>
      <w:r w:rsidRPr="00316AC0">
        <w:rPr>
          <w:spacing w:val="-3"/>
          <w:sz w:val="22"/>
          <w:szCs w:val="22"/>
          <w:lang w:val="en-US" w:eastAsia="en-US"/>
        </w:rPr>
        <w:t>III</w:t>
      </w:r>
      <w:r w:rsidRPr="00316AC0">
        <w:rPr>
          <w:spacing w:val="-3"/>
          <w:sz w:val="22"/>
          <w:szCs w:val="22"/>
          <w:lang w:eastAsia="en-US"/>
        </w:rPr>
        <w:t>. Проектирането и изграждането на гаражите следва да се извърши едновременно от спечелилите търга участници.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316AC0">
        <w:rPr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IV</w:t>
      </w:r>
      <w:r w:rsidRPr="00316AC0">
        <w:rPr>
          <w:spacing w:val="-2"/>
          <w:sz w:val="22"/>
          <w:szCs w:val="22"/>
        </w:rPr>
        <w:t>. Тръжна документация се закупува срещу такса 10 /десет/ лева, която не подлежи на връщане от стая 109 на община Гоце Делчев до 17.00 часа на 25.07.2022 г.</w:t>
      </w:r>
    </w:p>
    <w:p w:rsidR="00316AC0" w:rsidRPr="00316AC0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4"/>
          <w:sz w:val="22"/>
          <w:szCs w:val="22"/>
        </w:rPr>
      </w:pPr>
      <w:r w:rsidRPr="00316AC0">
        <w:rPr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V</w:t>
      </w:r>
      <w:r w:rsidRPr="00316AC0">
        <w:rPr>
          <w:spacing w:val="-2"/>
          <w:sz w:val="22"/>
          <w:szCs w:val="22"/>
        </w:rPr>
        <w:t xml:space="preserve">. Депозити за участие в търговете в размер на 500 /петстотин/ лева за всяко строително петно поотделно, се внася до 17.00 часа на 25.07.2022 г. по </w:t>
      </w:r>
      <w:r w:rsidRPr="00316AC0">
        <w:rPr>
          <w:spacing w:val="-4"/>
          <w:sz w:val="22"/>
          <w:szCs w:val="22"/>
        </w:rPr>
        <w:t>IBAN на община Гоце Делчев BG63FINV91503316629685, „Първа инвестиционна банка“ АД – клон град Гоце Делчев, BIC код FINVBGSF.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316AC0">
        <w:rPr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VI</w:t>
      </w:r>
      <w:r w:rsidRPr="00316AC0">
        <w:rPr>
          <w:spacing w:val="-2"/>
          <w:sz w:val="22"/>
          <w:szCs w:val="22"/>
        </w:rPr>
        <w:t>. Оглед на строителните петна може да се извършва до 25.07.2022 г. с представители на община Гоце Делчев след предварителна заявка и представяне на документ за закупена тръжна документация.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316AC0">
        <w:rPr>
          <w:spacing w:val="-2"/>
          <w:sz w:val="22"/>
          <w:szCs w:val="22"/>
        </w:rPr>
        <w:t xml:space="preserve"> </w:t>
      </w:r>
      <w:r w:rsidRPr="00316AC0">
        <w:rPr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VII</w:t>
      </w:r>
      <w:r w:rsidRPr="00316AC0">
        <w:rPr>
          <w:spacing w:val="-2"/>
          <w:sz w:val="22"/>
          <w:szCs w:val="22"/>
        </w:rPr>
        <w:t>. Кандидатите подават заявления и всички необходими документи за участие в търговете, изброени в тръжната документация, до 17.00 часа на 25.07.2022 г. в стая № 109 на община Гоце Делчев.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  <w:sz w:val="22"/>
          <w:szCs w:val="22"/>
        </w:rPr>
      </w:pPr>
      <w:r w:rsidRPr="00316AC0">
        <w:rPr>
          <w:b/>
          <w:bCs/>
          <w:spacing w:val="-2"/>
          <w:sz w:val="22"/>
          <w:szCs w:val="22"/>
        </w:rPr>
        <w:tab/>
      </w:r>
      <w:r w:rsidRPr="00316AC0">
        <w:rPr>
          <w:b/>
          <w:bCs/>
          <w:spacing w:val="-2"/>
          <w:sz w:val="22"/>
          <w:szCs w:val="22"/>
          <w:lang w:val="en-US"/>
        </w:rPr>
        <w:t>VIII</w:t>
      </w:r>
      <w:r w:rsidR="00006696">
        <w:rPr>
          <w:b/>
          <w:bCs/>
          <w:spacing w:val="-2"/>
          <w:sz w:val="22"/>
          <w:szCs w:val="22"/>
        </w:rPr>
        <w:t>. Публичните търгове ще</w:t>
      </w:r>
      <w:r w:rsidRPr="00316AC0">
        <w:rPr>
          <w:b/>
          <w:bCs/>
          <w:spacing w:val="-2"/>
          <w:sz w:val="22"/>
          <w:szCs w:val="22"/>
        </w:rPr>
        <w:t xml:space="preserve"> се проведат на 26.07.2022 г. от 09.30 часа в залата на Общински съвет град Гоце Делчев.</w:t>
      </w:r>
    </w:p>
    <w:p w:rsidR="00316AC0" w:rsidRPr="00316AC0" w:rsidRDefault="00316AC0" w:rsidP="00316AC0">
      <w:pPr>
        <w:tabs>
          <w:tab w:val="left" w:pos="-720"/>
        </w:tabs>
        <w:suppressAutoHyphens/>
        <w:spacing w:line="240" w:lineRule="atLeast"/>
        <w:jc w:val="both"/>
        <w:rPr>
          <w:bCs/>
          <w:spacing w:val="-2"/>
          <w:sz w:val="22"/>
          <w:szCs w:val="22"/>
        </w:rPr>
      </w:pPr>
      <w:r w:rsidRPr="00316AC0">
        <w:rPr>
          <w:bCs/>
          <w:spacing w:val="-2"/>
          <w:sz w:val="22"/>
          <w:szCs w:val="22"/>
        </w:rPr>
        <w:tab/>
      </w:r>
      <w:r w:rsidRPr="00316AC0">
        <w:rPr>
          <w:bCs/>
          <w:spacing w:val="-2"/>
          <w:sz w:val="22"/>
          <w:szCs w:val="22"/>
          <w:lang w:val="en-US"/>
        </w:rPr>
        <w:t>IX</w:t>
      </w:r>
      <w:r w:rsidRPr="00316AC0">
        <w:rPr>
          <w:bCs/>
          <w:spacing w:val="-2"/>
          <w:sz w:val="22"/>
          <w:szCs w:val="22"/>
        </w:rPr>
        <w:t>. Достигнатите при търговете цени на правото на строеж се заплаща от спечелилия участник в срокове и ред, указан в тръжната документация.</w:t>
      </w:r>
    </w:p>
    <w:p w:rsidR="00316AC0" w:rsidRPr="00316AC0" w:rsidRDefault="00316AC0" w:rsidP="00316AC0">
      <w:pPr>
        <w:jc w:val="both"/>
        <w:rPr>
          <w:bCs/>
          <w:spacing w:val="-2"/>
          <w:sz w:val="22"/>
          <w:szCs w:val="22"/>
        </w:rPr>
      </w:pPr>
      <w:r w:rsidRPr="00316AC0">
        <w:rPr>
          <w:spacing w:val="-2"/>
          <w:sz w:val="22"/>
          <w:szCs w:val="22"/>
        </w:rPr>
        <w:tab/>
      </w:r>
      <w:r w:rsidRPr="00316AC0">
        <w:rPr>
          <w:spacing w:val="-2"/>
          <w:sz w:val="22"/>
          <w:szCs w:val="22"/>
          <w:lang w:val="en-US"/>
        </w:rPr>
        <w:t>X</w:t>
      </w:r>
      <w:r w:rsidRPr="00316AC0">
        <w:rPr>
          <w:spacing w:val="-2"/>
          <w:sz w:val="22"/>
          <w:szCs w:val="22"/>
        </w:rPr>
        <w:t>. При неявяване на кандидати, повторни търгове да се проведат при същите условия на 02.08.2022 г. от 09.30 часа в залата на Общински съвет град Гоце Делчев, като срокът за закупуване на документация, внасяне на депозит, оглед и подаване на заявления при повторния търг е 17.00 часа на 01.08.2022 г.</w:t>
      </w:r>
      <w:r w:rsidRPr="00316AC0">
        <w:rPr>
          <w:bCs/>
          <w:spacing w:val="-2"/>
          <w:sz w:val="22"/>
          <w:szCs w:val="22"/>
        </w:rPr>
        <w:t xml:space="preserve"> </w:t>
      </w:r>
      <w:r w:rsidRPr="00316AC0">
        <w:rPr>
          <w:bCs/>
          <w:spacing w:val="-2"/>
          <w:sz w:val="22"/>
          <w:szCs w:val="22"/>
        </w:rPr>
        <w:tab/>
      </w:r>
    </w:p>
    <w:p w:rsidR="00316AC0" w:rsidRPr="00316AC0" w:rsidRDefault="00316AC0" w:rsidP="00316AC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firstLine="720"/>
        <w:jc w:val="both"/>
        <w:rPr>
          <w:i/>
          <w:iCs/>
          <w:spacing w:val="-3"/>
          <w:sz w:val="22"/>
          <w:szCs w:val="22"/>
        </w:rPr>
      </w:pPr>
    </w:p>
    <w:p w:rsidR="00316AC0" w:rsidRDefault="004C7FB0" w:rsidP="004C7FB0">
      <w:pPr>
        <w:tabs>
          <w:tab w:val="left" w:pos="-72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  <w:r>
        <w:rPr>
          <w:i/>
          <w:iCs/>
          <w:spacing w:val="-3"/>
          <w:sz w:val="22"/>
          <w:szCs w:val="22"/>
        </w:rPr>
        <w:tab/>
      </w:r>
      <w:r w:rsidR="00316AC0" w:rsidRPr="00316AC0">
        <w:rPr>
          <w:i/>
          <w:iCs/>
          <w:spacing w:val="-3"/>
          <w:sz w:val="22"/>
          <w:szCs w:val="22"/>
        </w:rPr>
        <w:t>За допълнителна информация: тел.0888/00-60-80, в. 1091, община Гоце Делчев, дирекция "Общинска собственост".</w:t>
      </w: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</w:p>
    <w:p w:rsidR="008567BA" w:rsidRDefault="008567BA" w:rsidP="004C7FB0">
      <w:pPr>
        <w:tabs>
          <w:tab w:val="left" w:pos="-720"/>
        </w:tabs>
        <w:suppressAutoHyphens/>
        <w:spacing w:line="240" w:lineRule="atLeast"/>
        <w:jc w:val="both"/>
        <w:rPr>
          <w:iCs/>
          <w:spacing w:val="-3"/>
          <w:sz w:val="22"/>
          <w:szCs w:val="22"/>
        </w:rPr>
      </w:pPr>
      <w:bookmarkStart w:id="0" w:name="_GoBack"/>
      <w:bookmarkEnd w:id="0"/>
    </w:p>
    <w:sectPr w:rsidR="008567BA" w:rsidSect="001513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78" w:rsidRDefault="00692178" w:rsidP="0066670A">
      <w:r>
        <w:separator/>
      </w:r>
    </w:p>
  </w:endnote>
  <w:endnote w:type="continuationSeparator" w:id="0">
    <w:p w:rsidR="00692178" w:rsidRDefault="00692178" w:rsidP="006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78" w:rsidRDefault="00692178" w:rsidP="0066670A">
      <w:r>
        <w:separator/>
      </w:r>
    </w:p>
  </w:footnote>
  <w:footnote w:type="continuationSeparator" w:id="0">
    <w:p w:rsidR="00692178" w:rsidRDefault="00692178" w:rsidP="0066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C6"/>
    <w:rsid w:val="00006696"/>
    <w:rsid w:val="0004426D"/>
    <w:rsid w:val="00090F28"/>
    <w:rsid w:val="00091393"/>
    <w:rsid w:val="00151336"/>
    <w:rsid w:val="0018090E"/>
    <w:rsid w:val="001920A4"/>
    <w:rsid w:val="00294915"/>
    <w:rsid w:val="002B0CC6"/>
    <w:rsid w:val="00316AC0"/>
    <w:rsid w:val="00395910"/>
    <w:rsid w:val="003B4382"/>
    <w:rsid w:val="003D59B4"/>
    <w:rsid w:val="00420E9F"/>
    <w:rsid w:val="00421A3D"/>
    <w:rsid w:val="00431DD8"/>
    <w:rsid w:val="004C7FB0"/>
    <w:rsid w:val="005141F9"/>
    <w:rsid w:val="00545980"/>
    <w:rsid w:val="0066670A"/>
    <w:rsid w:val="00692178"/>
    <w:rsid w:val="006B2AA5"/>
    <w:rsid w:val="00720D6B"/>
    <w:rsid w:val="0077179E"/>
    <w:rsid w:val="008232BB"/>
    <w:rsid w:val="008567BA"/>
    <w:rsid w:val="0087620E"/>
    <w:rsid w:val="008772E1"/>
    <w:rsid w:val="0097077D"/>
    <w:rsid w:val="0098284C"/>
    <w:rsid w:val="00984E92"/>
    <w:rsid w:val="00A226ED"/>
    <w:rsid w:val="00A37744"/>
    <w:rsid w:val="00B22DCD"/>
    <w:rsid w:val="00B82D8F"/>
    <w:rsid w:val="00BD1F13"/>
    <w:rsid w:val="00C37A4B"/>
    <w:rsid w:val="00D043FE"/>
    <w:rsid w:val="00D70F1D"/>
    <w:rsid w:val="00DB316C"/>
    <w:rsid w:val="00DF1A91"/>
    <w:rsid w:val="00E019B6"/>
    <w:rsid w:val="00F40C5C"/>
    <w:rsid w:val="00F40E08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70A"/>
    <w:pPr>
      <w:widowControl/>
      <w:autoSpaceDE/>
      <w:autoSpaceDN/>
      <w:adjustRightInd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6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CharChar">
    <w:name w:val="Char Char"/>
    <w:basedOn w:val="Normal"/>
    <w:rsid w:val="0077179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">
    <w:name w:val="Списък на абзаци1"/>
    <w:basedOn w:val="Normal"/>
    <w:qFormat/>
    <w:rsid w:val="0077179E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6670A"/>
    <w:pPr>
      <w:widowControl/>
      <w:autoSpaceDE/>
      <w:autoSpaceDN/>
      <w:adjustRightInd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36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CharChar">
    <w:name w:val="Char Char"/>
    <w:basedOn w:val="Normal"/>
    <w:rsid w:val="0077179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1">
    <w:name w:val="Списък на абзаци1"/>
    <w:basedOn w:val="Normal"/>
    <w:qFormat/>
    <w:rsid w:val="0077179E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SOHO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blagomir</dc:creator>
  <cp:lastModifiedBy>anib</cp:lastModifiedBy>
  <cp:revision>3</cp:revision>
  <cp:lastPrinted>2022-07-06T11:51:00Z</cp:lastPrinted>
  <dcterms:created xsi:type="dcterms:W3CDTF">2022-07-07T06:29:00Z</dcterms:created>
  <dcterms:modified xsi:type="dcterms:W3CDTF">2022-07-07T06:30:00Z</dcterms:modified>
</cp:coreProperties>
</file>